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682CBC">
      <w:pPr>
        <w:rPr>
          <w:sz w:val="36"/>
          <w:szCs w:val="36"/>
        </w:rPr>
      </w:pPr>
      <w:r>
        <w:rPr>
          <w:sz w:val="36"/>
          <w:szCs w:val="36"/>
        </w:rPr>
        <w:t>What do both “Woman with Flower” and “The Scarlet Ibis” suggest about too much interference with things or people we love?  Use evidence from both selections to support your answer.</w:t>
      </w:r>
    </w:p>
    <w:p w:rsidR="00682CBC" w:rsidRDefault="00682CBC">
      <w:pPr>
        <w:rPr>
          <w:sz w:val="36"/>
          <w:szCs w:val="36"/>
        </w:rPr>
      </w:pPr>
    </w:p>
    <w:p w:rsidR="00682CBC" w:rsidRDefault="00682CBC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  <w:tcBorders>
              <w:bottom w:val="single" w:sz="4" w:space="0" w:color="auto"/>
            </w:tcBorders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  <w:tr w:rsidR="00682CBC" w:rsidRPr="008F7650" w:rsidTr="008616EF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:rsidR="00682CBC" w:rsidRPr="008F7650" w:rsidRDefault="00682CBC" w:rsidP="008616EF">
            <w:pPr>
              <w:rPr>
                <w:sz w:val="32"/>
                <w:szCs w:val="32"/>
              </w:rPr>
            </w:pPr>
          </w:p>
        </w:tc>
      </w:tr>
    </w:tbl>
    <w:p w:rsidR="00682CBC" w:rsidRPr="00682CBC" w:rsidRDefault="00682CBC">
      <w:pPr>
        <w:rPr>
          <w:sz w:val="36"/>
          <w:szCs w:val="36"/>
        </w:rPr>
      </w:pPr>
      <w:bookmarkStart w:id="0" w:name="_GoBack"/>
      <w:bookmarkEnd w:id="0"/>
    </w:p>
    <w:sectPr w:rsidR="00682CBC" w:rsidRPr="00682CB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C"/>
    <w:rsid w:val="00682CBC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BC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BC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2017-10-09T18:13:00Z</dcterms:created>
  <dcterms:modified xsi:type="dcterms:W3CDTF">2017-10-09T18:15:00Z</dcterms:modified>
</cp:coreProperties>
</file>