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4BF0B" w14:textId="4B9C7FD0" w:rsidR="0072268F" w:rsidRPr="0072268F" w:rsidRDefault="0072268F" w:rsidP="00124643">
      <w:pPr>
        <w:jc w:val="center"/>
        <w:rPr>
          <w:b/>
          <w:sz w:val="28"/>
          <w:szCs w:val="28"/>
          <w:u w:val="single"/>
        </w:rPr>
      </w:pPr>
    </w:p>
    <w:p w14:paraId="6081B4FA" w14:textId="77777777" w:rsidR="0072268F" w:rsidRDefault="0072268F" w:rsidP="00124643">
      <w:pPr>
        <w:jc w:val="center"/>
        <w:rPr>
          <w:b/>
          <w:i/>
          <w:sz w:val="28"/>
          <w:szCs w:val="28"/>
          <w:u w:val="single"/>
        </w:rPr>
      </w:pPr>
    </w:p>
    <w:p w14:paraId="3AB63F80" w14:textId="09D1CC29" w:rsidR="00B507CA" w:rsidRDefault="00124643" w:rsidP="00124643">
      <w:pPr>
        <w:jc w:val="center"/>
        <w:rPr>
          <w:b/>
          <w:sz w:val="28"/>
          <w:szCs w:val="28"/>
          <w:u w:val="single"/>
        </w:rPr>
      </w:pPr>
      <w:r w:rsidRPr="00124643">
        <w:rPr>
          <w:b/>
          <w:i/>
          <w:sz w:val="28"/>
          <w:szCs w:val="28"/>
          <w:u w:val="single"/>
        </w:rPr>
        <w:t>Bless the Beasts and Children</w:t>
      </w:r>
      <w:r w:rsidR="00982B1B">
        <w:rPr>
          <w:b/>
          <w:sz w:val="28"/>
          <w:szCs w:val="28"/>
          <w:u w:val="single"/>
        </w:rPr>
        <w:t xml:space="preserve"> </w:t>
      </w:r>
      <w:r w:rsidRPr="00124643">
        <w:rPr>
          <w:b/>
          <w:sz w:val="28"/>
          <w:szCs w:val="28"/>
          <w:u w:val="single"/>
        </w:rPr>
        <w:t>Response #2</w:t>
      </w:r>
    </w:p>
    <w:p w14:paraId="7CAEE0C5" w14:textId="77777777" w:rsidR="00124643" w:rsidRDefault="00124643" w:rsidP="00124643">
      <w:pPr>
        <w:jc w:val="center"/>
        <w:rPr>
          <w:b/>
          <w:sz w:val="28"/>
          <w:szCs w:val="28"/>
          <w:u w:val="single"/>
        </w:rPr>
      </w:pPr>
    </w:p>
    <w:p w14:paraId="5BF1EC83" w14:textId="7FF53017" w:rsidR="002D00EF" w:rsidRDefault="00982B1B" w:rsidP="006D7964">
      <w:pPr>
        <w:jc w:val="center"/>
        <w:rPr>
          <w:sz w:val="40"/>
          <w:szCs w:val="40"/>
        </w:rPr>
      </w:pPr>
      <w:r>
        <w:rPr>
          <w:sz w:val="40"/>
          <w:szCs w:val="40"/>
        </w:rPr>
        <w:t>How do you think</w:t>
      </w:r>
      <w:r w:rsidR="00A503D3" w:rsidRPr="0072268F">
        <w:rPr>
          <w:sz w:val="40"/>
          <w:szCs w:val="40"/>
        </w:rPr>
        <w:t xml:space="preserve"> “Name Calling Can Have Serious Consequences” </w:t>
      </w:r>
      <w:r>
        <w:rPr>
          <w:sz w:val="40"/>
          <w:szCs w:val="40"/>
        </w:rPr>
        <w:t xml:space="preserve">may </w:t>
      </w:r>
      <w:r w:rsidR="00124643" w:rsidRPr="0072268F">
        <w:rPr>
          <w:sz w:val="40"/>
          <w:szCs w:val="40"/>
        </w:rPr>
        <w:t xml:space="preserve">relate to the Bedwetters in Glendon Swarthout’s book, </w:t>
      </w:r>
      <w:r w:rsidR="00124643" w:rsidRPr="0072268F">
        <w:rPr>
          <w:sz w:val="40"/>
          <w:szCs w:val="40"/>
          <w:u w:val="single"/>
        </w:rPr>
        <w:t xml:space="preserve">Bless the Beasts and Children?  </w:t>
      </w:r>
      <w:r w:rsidR="00124643" w:rsidRPr="0072268F">
        <w:rPr>
          <w:sz w:val="40"/>
          <w:szCs w:val="40"/>
        </w:rPr>
        <w:t xml:space="preserve">Use text evidence from both the article and the novel </w:t>
      </w:r>
      <w:r>
        <w:rPr>
          <w:sz w:val="40"/>
          <w:szCs w:val="40"/>
        </w:rPr>
        <w:t>to support your answer.</w:t>
      </w:r>
    </w:p>
    <w:p w14:paraId="57DB9337" w14:textId="77777777" w:rsidR="00452000" w:rsidRDefault="00452000" w:rsidP="006D7964">
      <w:pPr>
        <w:jc w:val="center"/>
        <w:rPr>
          <w:sz w:val="40"/>
          <w:szCs w:val="40"/>
        </w:rPr>
      </w:pPr>
    </w:p>
    <w:p w14:paraId="1DAB8185" w14:textId="77777777" w:rsidR="00452000" w:rsidRDefault="00452000" w:rsidP="006D7964">
      <w:pPr>
        <w:jc w:val="center"/>
        <w:rPr>
          <w:sz w:val="40"/>
          <w:szCs w:val="40"/>
        </w:rPr>
      </w:pPr>
      <w:bookmarkStart w:id="0" w:name="_GoBack"/>
      <w:bookmarkEnd w:id="0"/>
    </w:p>
    <w:p w14:paraId="7C42DC1C" w14:textId="77777777" w:rsidR="006D7964" w:rsidRDefault="006D7964" w:rsidP="006D7964">
      <w:pPr>
        <w:jc w:val="center"/>
        <w:rPr>
          <w:sz w:val="40"/>
          <w:szCs w:val="40"/>
        </w:rPr>
      </w:pPr>
    </w:p>
    <w:p w14:paraId="2C0324D2" w14:textId="46FEB8B7" w:rsidR="006D7964" w:rsidRDefault="006D7964" w:rsidP="006D7964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5012ECE" wp14:editId="44C8E534">
            <wp:extent cx="3937000" cy="2070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y one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9E656" w14:textId="77777777" w:rsidR="006D7964" w:rsidRDefault="006D7964" w:rsidP="00124643">
      <w:pPr>
        <w:rPr>
          <w:sz w:val="40"/>
          <w:szCs w:val="40"/>
        </w:rPr>
      </w:pPr>
    </w:p>
    <w:p w14:paraId="2FB64EAE" w14:textId="77777777" w:rsidR="006D7964" w:rsidRPr="0072268F" w:rsidRDefault="006D7964" w:rsidP="00124643">
      <w:pPr>
        <w:rPr>
          <w:sz w:val="40"/>
          <w:szCs w:val="40"/>
        </w:rPr>
      </w:pPr>
    </w:p>
    <w:p w14:paraId="51E23C96" w14:textId="77777777" w:rsidR="002D00EF" w:rsidRPr="0072268F" w:rsidRDefault="002D00EF" w:rsidP="00124643">
      <w:pPr>
        <w:rPr>
          <w:sz w:val="40"/>
          <w:szCs w:val="40"/>
        </w:rPr>
      </w:pPr>
    </w:p>
    <w:p w14:paraId="6F3B2EF1" w14:textId="77777777" w:rsidR="002D00EF" w:rsidRPr="0072268F" w:rsidRDefault="002D00EF" w:rsidP="00124643">
      <w:pPr>
        <w:rPr>
          <w:sz w:val="40"/>
          <w:szCs w:val="40"/>
        </w:rPr>
      </w:pPr>
    </w:p>
    <w:p w14:paraId="3A7854AE" w14:textId="77777777" w:rsidR="00124643" w:rsidRPr="0072268F" w:rsidRDefault="00124643">
      <w:pPr>
        <w:rPr>
          <w:sz w:val="40"/>
          <w:szCs w:val="40"/>
        </w:rPr>
      </w:pPr>
    </w:p>
    <w:p w14:paraId="35557386" w14:textId="77777777" w:rsidR="00124643" w:rsidRPr="0072268F" w:rsidRDefault="00124643">
      <w:pPr>
        <w:rPr>
          <w:sz w:val="40"/>
          <w:szCs w:val="40"/>
        </w:rPr>
      </w:pPr>
    </w:p>
    <w:p w14:paraId="2A3DAD21" w14:textId="77777777" w:rsidR="00124643" w:rsidRPr="0072268F" w:rsidRDefault="00124643">
      <w:pPr>
        <w:rPr>
          <w:sz w:val="40"/>
          <w:szCs w:val="40"/>
        </w:rPr>
      </w:pPr>
    </w:p>
    <w:sectPr w:rsidR="00124643" w:rsidRPr="0072268F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43"/>
    <w:rsid w:val="00124643"/>
    <w:rsid w:val="002D00EF"/>
    <w:rsid w:val="00452000"/>
    <w:rsid w:val="006D7964"/>
    <w:rsid w:val="0072268F"/>
    <w:rsid w:val="00982B1B"/>
    <w:rsid w:val="00A503D3"/>
    <w:rsid w:val="00B507CA"/>
    <w:rsid w:val="00C3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B7EF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643"/>
    <w:pPr>
      <w:ind w:left="720"/>
      <w:contextualSpacing/>
    </w:pPr>
  </w:style>
  <w:style w:type="table" w:styleId="TableGrid">
    <w:name w:val="Table Grid"/>
    <w:basedOn w:val="TableNormal"/>
    <w:uiPriority w:val="59"/>
    <w:rsid w:val="00124643"/>
    <w:rPr>
      <w:rFonts w:ascii="Arial" w:eastAsiaTheme="minorHAnsi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9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9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643"/>
    <w:pPr>
      <w:ind w:left="720"/>
      <w:contextualSpacing/>
    </w:pPr>
  </w:style>
  <w:style w:type="table" w:styleId="TableGrid">
    <w:name w:val="Table Grid"/>
    <w:basedOn w:val="TableNormal"/>
    <w:uiPriority w:val="59"/>
    <w:rsid w:val="00124643"/>
    <w:rPr>
      <w:rFonts w:ascii="Arial" w:eastAsiaTheme="minorHAnsi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9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9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245</Characters>
  <Application>Microsoft Macintosh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8</cp:revision>
  <dcterms:created xsi:type="dcterms:W3CDTF">2015-10-30T19:26:00Z</dcterms:created>
  <dcterms:modified xsi:type="dcterms:W3CDTF">2017-10-29T18:28:00Z</dcterms:modified>
</cp:coreProperties>
</file>