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1CFA" w14:textId="1BE23AA2" w:rsidR="00FF394A" w:rsidRPr="00FC0CA3" w:rsidRDefault="00FC0CA3">
      <w:pPr>
        <w:rPr>
          <w:b/>
        </w:rPr>
      </w:pPr>
      <w:r w:rsidRPr="00FC0CA3">
        <w:rPr>
          <w:b/>
          <w:i/>
        </w:rPr>
        <w:t>Fahrenheit 451</w:t>
      </w:r>
      <w:r w:rsidRPr="00FC0CA3">
        <w:rPr>
          <w:b/>
          <w:i/>
        </w:rPr>
        <w:tab/>
      </w:r>
      <w:r w:rsidRPr="00FC0CA3">
        <w:rPr>
          <w:b/>
        </w:rPr>
        <w:tab/>
      </w:r>
      <w:r w:rsidRPr="00FC0CA3">
        <w:rPr>
          <w:b/>
        </w:rPr>
        <w:tab/>
      </w:r>
      <w:r w:rsidRPr="00FC0CA3">
        <w:rPr>
          <w:b/>
        </w:rPr>
        <w:tab/>
      </w:r>
      <w:r w:rsidRPr="00FC0CA3">
        <w:rPr>
          <w:b/>
        </w:rPr>
        <w:tab/>
        <w:t>Name ______________________________</w:t>
      </w:r>
    </w:p>
    <w:p w14:paraId="50F0171E" w14:textId="4EA5C6AF" w:rsidR="00FC0CA3" w:rsidRDefault="00FC0CA3">
      <w:pPr>
        <w:rPr>
          <w:b/>
        </w:rPr>
      </w:pPr>
      <w:r w:rsidRPr="00FC0CA3">
        <w:rPr>
          <w:b/>
        </w:rPr>
        <w:t>Assessment Rubric</w:t>
      </w:r>
    </w:p>
    <w:p w14:paraId="48C408E8" w14:textId="23968440" w:rsidR="00FC0CA3" w:rsidRDefault="00FC0CA3">
      <w:pPr>
        <w:rPr>
          <w:b/>
        </w:rPr>
      </w:pPr>
    </w:p>
    <w:p w14:paraId="605C482A" w14:textId="7092124F" w:rsidR="00FC0CA3" w:rsidRDefault="00FC0CA3">
      <w:pPr>
        <w:rPr>
          <w:b/>
          <w:u w:val="single"/>
        </w:rPr>
      </w:pPr>
      <w:r w:rsidRPr="00FC0CA3">
        <w:rPr>
          <w:b/>
          <w:u w:val="single"/>
        </w:rPr>
        <w:t>Part I.  Bradbury’s Predictions</w:t>
      </w:r>
    </w:p>
    <w:p w14:paraId="2ED54674" w14:textId="53B5B73D" w:rsidR="00FC0CA3" w:rsidRDefault="00FC0CA3"/>
    <w:p w14:paraId="7D437FE4" w14:textId="3F9CEDD5" w:rsidR="00FC0CA3" w:rsidRPr="00FC0CA3" w:rsidRDefault="00FC0CA3">
      <w:pPr>
        <w:rPr>
          <w:b/>
          <w:u w:val="single"/>
        </w:rPr>
      </w:pPr>
      <w:r>
        <w:t>25</w:t>
      </w:r>
      <w:r>
        <w:tab/>
      </w:r>
      <w:r>
        <w:tab/>
        <w:t>Exceeds Expectations</w:t>
      </w:r>
      <w:r>
        <w:tab/>
      </w:r>
      <w:r>
        <w:tab/>
      </w:r>
      <w:r>
        <w:tab/>
      </w:r>
      <w:r w:rsidRPr="00FC0CA3">
        <w:rPr>
          <w:b/>
          <w:u w:val="single"/>
        </w:rPr>
        <w:t>Comments:</w:t>
      </w:r>
    </w:p>
    <w:p w14:paraId="5B117E61" w14:textId="492A2CF9" w:rsidR="00FC0CA3" w:rsidRDefault="00FC0CA3"/>
    <w:p w14:paraId="720C2F36" w14:textId="78773DEF" w:rsidR="00FC0CA3" w:rsidRDefault="00FC0CA3">
      <w:r>
        <w:t>22</w:t>
      </w:r>
      <w:r>
        <w:tab/>
      </w:r>
      <w:r>
        <w:tab/>
        <w:t>Above Standard</w:t>
      </w:r>
    </w:p>
    <w:p w14:paraId="5108A37B" w14:textId="53748F08" w:rsidR="00FC0CA3" w:rsidRDefault="00FC0CA3"/>
    <w:p w14:paraId="39A00E95" w14:textId="005AE102" w:rsidR="00FC0CA3" w:rsidRDefault="00FC0CA3">
      <w:r>
        <w:t>19</w:t>
      </w:r>
      <w:r>
        <w:tab/>
      </w:r>
      <w:r>
        <w:tab/>
        <w:t>At Standard</w:t>
      </w:r>
    </w:p>
    <w:p w14:paraId="3976C8BE" w14:textId="1CFFF1A6" w:rsidR="00FC0CA3" w:rsidRDefault="00FC0CA3"/>
    <w:p w14:paraId="21E64041" w14:textId="68738B31" w:rsidR="00FC0CA3" w:rsidRDefault="00FC0CA3">
      <w:r>
        <w:t>17</w:t>
      </w:r>
      <w:r>
        <w:tab/>
      </w:r>
      <w:r>
        <w:tab/>
        <w:t>Approaching Standard</w:t>
      </w:r>
    </w:p>
    <w:p w14:paraId="33AFB849" w14:textId="773D880E" w:rsidR="00FC0CA3" w:rsidRDefault="00FC0CA3"/>
    <w:p w14:paraId="0E99827E" w14:textId="33546B0D" w:rsidR="00FC0CA3" w:rsidRDefault="00FC0CA3">
      <w:r>
        <w:t xml:space="preserve">14 </w:t>
      </w:r>
      <w:r>
        <w:tab/>
      </w:r>
      <w:r>
        <w:tab/>
        <w:t>Below Standard</w:t>
      </w:r>
    </w:p>
    <w:p w14:paraId="5435108A" w14:textId="12C86157" w:rsidR="00FC0CA3" w:rsidRDefault="00FC0CA3"/>
    <w:p w14:paraId="2C4B0CF7" w14:textId="77777777" w:rsidR="00FC0CA3" w:rsidRPr="00FC0CA3" w:rsidRDefault="00FC0CA3"/>
    <w:p w14:paraId="642EE995" w14:textId="22438CB9" w:rsidR="00FC0CA3" w:rsidRPr="00FC0CA3" w:rsidRDefault="00FC0CA3">
      <w:pPr>
        <w:rPr>
          <w:b/>
          <w:u w:val="single"/>
        </w:rPr>
      </w:pPr>
      <w:r w:rsidRPr="00FC0CA3">
        <w:rPr>
          <w:b/>
          <w:u w:val="single"/>
        </w:rPr>
        <w:t>Part II.  Song and Poetry Relevance</w:t>
      </w:r>
    </w:p>
    <w:p w14:paraId="147A4923" w14:textId="489BB215" w:rsidR="00FC0CA3" w:rsidRDefault="00FC0CA3"/>
    <w:p w14:paraId="180B99BC" w14:textId="6FB32E5B" w:rsidR="00FC0CA3" w:rsidRPr="00FC0CA3" w:rsidRDefault="00FC0CA3">
      <w:pPr>
        <w:rPr>
          <w:b/>
          <w:u w:val="single"/>
        </w:rPr>
      </w:pPr>
      <w:r>
        <w:t>25</w:t>
      </w:r>
      <w:r>
        <w:tab/>
      </w:r>
      <w:r>
        <w:tab/>
        <w:t>Exceeds Expectations</w:t>
      </w:r>
      <w:r>
        <w:tab/>
      </w:r>
      <w:r>
        <w:tab/>
      </w:r>
      <w:r>
        <w:tab/>
      </w:r>
      <w:r w:rsidRPr="00FC0CA3">
        <w:rPr>
          <w:b/>
          <w:u w:val="single"/>
        </w:rPr>
        <w:t>Comments:</w:t>
      </w:r>
    </w:p>
    <w:p w14:paraId="11067EBF" w14:textId="41393257" w:rsidR="00FC0CA3" w:rsidRDefault="00FC0CA3"/>
    <w:p w14:paraId="4A4CFBFC" w14:textId="067C7AB6" w:rsidR="00FC0CA3" w:rsidRDefault="00FC0CA3">
      <w:r>
        <w:t>22</w:t>
      </w:r>
      <w:r>
        <w:tab/>
      </w:r>
      <w:r>
        <w:tab/>
        <w:t>Above Standard</w:t>
      </w:r>
    </w:p>
    <w:p w14:paraId="707C51F6" w14:textId="6C612CE5" w:rsidR="00FC0CA3" w:rsidRDefault="00FC0CA3"/>
    <w:p w14:paraId="670447FF" w14:textId="63480667" w:rsidR="00FC0CA3" w:rsidRDefault="00FC0CA3">
      <w:r>
        <w:t>19</w:t>
      </w:r>
      <w:r>
        <w:tab/>
      </w:r>
      <w:r>
        <w:tab/>
        <w:t>At Standard</w:t>
      </w:r>
    </w:p>
    <w:p w14:paraId="5D2A8D5C" w14:textId="447DEA7F" w:rsidR="00FC0CA3" w:rsidRDefault="00FC0CA3"/>
    <w:p w14:paraId="2D99EF71" w14:textId="1FED1B39" w:rsidR="00FC0CA3" w:rsidRDefault="00FC0CA3">
      <w:r>
        <w:t>17</w:t>
      </w:r>
      <w:r>
        <w:tab/>
      </w:r>
      <w:r>
        <w:tab/>
        <w:t>Approaching Standard</w:t>
      </w:r>
    </w:p>
    <w:p w14:paraId="663A0E9B" w14:textId="5C4F334A" w:rsidR="00FC0CA3" w:rsidRDefault="00FC0CA3"/>
    <w:p w14:paraId="656F75B2" w14:textId="466A387F" w:rsidR="00FC0CA3" w:rsidRDefault="00FC0CA3">
      <w:r>
        <w:t>14</w:t>
      </w:r>
      <w:r>
        <w:tab/>
      </w:r>
      <w:r>
        <w:tab/>
        <w:t>Below Standard</w:t>
      </w:r>
    </w:p>
    <w:p w14:paraId="74063268" w14:textId="2CC8AA8E" w:rsidR="00FC0CA3" w:rsidRDefault="00FC0CA3"/>
    <w:p w14:paraId="2943DD48" w14:textId="77777777" w:rsidR="00FC0CA3" w:rsidRDefault="00FC0CA3"/>
    <w:p w14:paraId="6CB84C9E" w14:textId="480656A3" w:rsidR="00FC0CA3" w:rsidRDefault="00FC0CA3">
      <w:pPr>
        <w:rPr>
          <w:b/>
          <w:u w:val="single"/>
        </w:rPr>
      </w:pPr>
      <w:r w:rsidRPr="00FC0CA3">
        <w:rPr>
          <w:b/>
          <w:u w:val="single"/>
        </w:rPr>
        <w:t xml:space="preserve">Part III.  Collage of 451 </w:t>
      </w:r>
    </w:p>
    <w:p w14:paraId="3636958A" w14:textId="67139F4E" w:rsidR="00FC0CA3" w:rsidRDefault="00FC0CA3">
      <w:pPr>
        <w:rPr>
          <w:b/>
          <w:u w:val="single"/>
        </w:rPr>
      </w:pPr>
    </w:p>
    <w:p w14:paraId="76D35ACF" w14:textId="410684F9" w:rsidR="00FC0CA3" w:rsidRDefault="00FC0CA3">
      <w:pPr>
        <w:rPr>
          <w:b/>
          <w:u w:val="single"/>
        </w:rPr>
      </w:pPr>
      <w:r>
        <w:t>50</w:t>
      </w:r>
      <w:r>
        <w:tab/>
      </w:r>
      <w:r>
        <w:tab/>
        <w:t>Exceeds Expectations</w:t>
      </w:r>
      <w:r>
        <w:tab/>
      </w:r>
      <w:r>
        <w:tab/>
      </w:r>
      <w:r>
        <w:tab/>
      </w:r>
      <w:r w:rsidRPr="00FC0CA3">
        <w:rPr>
          <w:b/>
          <w:u w:val="single"/>
        </w:rPr>
        <w:t>Comments:</w:t>
      </w:r>
    </w:p>
    <w:p w14:paraId="32281921" w14:textId="4758C434" w:rsidR="00FC0CA3" w:rsidRDefault="00FC0CA3">
      <w:pPr>
        <w:rPr>
          <w:b/>
          <w:u w:val="single"/>
        </w:rPr>
      </w:pPr>
    </w:p>
    <w:p w14:paraId="336BE817" w14:textId="315A40A5" w:rsidR="00FC0CA3" w:rsidRDefault="00FC0CA3">
      <w:r>
        <w:t>44</w:t>
      </w:r>
      <w:r>
        <w:tab/>
      </w:r>
      <w:r>
        <w:tab/>
        <w:t>Above Standard</w:t>
      </w:r>
    </w:p>
    <w:p w14:paraId="6E6ECAF0" w14:textId="2B6C4097" w:rsidR="00FC0CA3" w:rsidRDefault="00FC0CA3"/>
    <w:p w14:paraId="72F6ADCE" w14:textId="3BAB576E" w:rsidR="00FC0CA3" w:rsidRDefault="00FC0CA3">
      <w:r>
        <w:t>39</w:t>
      </w:r>
      <w:r>
        <w:tab/>
      </w:r>
      <w:r>
        <w:tab/>
        <w:t>At Standard</w:t>
      </w:r>
    </w:p>
    <w:p w14:paraId="3745E08B" w14:textId="0EC3F636" w:rsidR="00FC0CA3" w:rsidRDefault="00FC0CA3"/>
    <w:p w14:paraId="0EC9348F" w14:textId="60FE0BFD" w:rsidR="00FC0CA3" w:rsidRDefault="00FC0CA3">
      <w:r>
        <w:t>34</w:t>
      </w:r>
      <w:r>
        <w:tab/>
      </w:r>
      <w:r>
        <w:tab/>
        <w:t>Approaching Standard</w:t>
      </w:r>
    </w:p>
    <w:p w14:paraId="0D1EE239" w14:textId="74D95B1A" w:rsidR="00FC0CA3" w:rsidRDefault="00FC0CA3"/>
    <w:p w14:paraId="5188EFB4" w14:textId="78CBFCBB" w:rsidR="00FC0CA3" w:rsidRDefault="00661127">
      <w:r>
        <w:t>28</w:t>
      </w:r>
      <w:r>
        <w:tab/>
      </w:r>
      <w:r>
        <w:tab/>
        <w:t>Below Standard</w:t>
      </w:r>
    </w:p>
    <w:p w14:paraId="44AB8F4A" w14:textId="04A4DF61" w:rsidR="00661127" w:rsidRDefault="00661127"/>
    <w:p w14:paraId="441A4961" w14:textId="3F7DF078" w:rsidR="00661127" w:rsidRDefault="00661127">
      <w:bookmarkStart w:id="0" w:name="_GoBack"/>
      <w:bookmarkEnd w:id="0"/>
    </w:p>
    <w:p w14:paraId="5D7F0A74" w14:textId="60EA0179" w:rsidR="00661127" w:rsidRPr="00661127" w:rsidRDefault="00661127">
      <w:pPr>
        <w:rPr>
          <w:b/>
        </w:rPr>
      </w:pPr>
      <w:r w:rsidRPr="00661127">
        <w:rPr>
          <w:b/>
        </w:rPr>
        <w:t>___________</w:t>
      </w:r>
      <w:proofErr w:type="gramStart"/>
      <w:r w:rsidRPr="00661127">
        <w:rPr>
          <w:b/>
        </w:rPr>
        <w:t>_  TOTAL</w:t>
      </w:r>
      <w:proofErr w:type="gramEnd"/>
    </w:p>
    <w:sectPr w:rsidR="00661127" w:rsidRPr="00661127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A3"/>
    <w:rsid w:val="00661127"/>
    <w:rsid w:val="00B932D9"/>
    <w:rsid w:val="00E5053C"/>
    <w:rsid w:val="00F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14A16"/>
  <w15:chartTrackingRefBased/>
  <w15:docId w15:val="{2F3C7203-1EBB-4C47-9A98-522CE1E9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2019-02-13T20:17:00Z</dcterms:created>
  <dcterms:modified xsi:type="dcterms:W3CDTF">2019-02-13T20:28:00Z</dcterms:modified>
</cp:coreProperties>
</file>