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0F2B" w14:textId="16AB29B7" w:rsidR="00506C26" w:rsidRDefault="00506C26" w:rsidP="0045452E">
      <w:pPr>
        <w:jc w:val="center"/>
        <w:rPr>
          <w:b/>
          <w:sz w:val="40"/>
          <w:szCs w:val="40"/>
        </w:rPr>
      </w:pPr>
      <w:r>
        <w:rPr>
          <w:b/>
          <w:noProof/>
          <w:sz w:val="40"/>
          <w:szCs w:val="40"/>
        </w:rPr>
        <w:drawing>
          <wp:inline distT="0" distB="0" distL="0" distR="0" wp14:anchorId="3F6C107F" wp14:editId="52BC0BBB">
            <wp:extent cx="2682240" cy="17849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51.jpeg"/>
                    <pic:cNvPicPr/>
                  </pic:nvPicPr>
                  <pic:blipFill>
                    <a:blip r:embed="rId5">
                      <a:extLst>
                        <a:ext uri="{28A0092B-C50C-407E-A947-70E740481C1C}">
                          <a14:useLocalDpi xmlns:a14="http://schemas.microsoft.com/office/drawing/2010/main" val="0"/>
                        </a:ext>
                      </a:extLst>
                    </a:blip>
                    <a:stretch>
                      <a:fillRect/>
                    </a:stretch>
                  </pic:blipFill>
                  <pic:spPr>
                    <a:xfrm>
                      <a:off x="0" y="0"/>
                      <a:ext cx="2718575" cy="1809089"/>
                    </a:xfrm>
                    <a:prstGeom prst="rect">
                      <a:avLst/>
                    </a:prstGeom>
                  </pic:spPr>
                </pic:pic>
              </a:graphicData>
            </a:graphic>
          </wp:inline>
        </w:drawing>
      </w:r>
    </w:p>
    <w:p w14:paraId="1D879B67" w14:textId="77777777" w:rsidR="00506C26" w:rsidRDefault="00506C26" w:rsidP="0045452E">
      <w:pPr>
        <w:jc w:val="center"/>
        <w:rPr>
          <w:b/>
          <w:sz w:val="40"/>
          <w:szCs w:val="40"/>
        </w:rPr>
      </w:pPr>
    </w:p>
    <w:p w14:paraId="2DC23CDE" w14:textId="5272E9FE" w:rsidR="00FF394A" w:rsidRPr="0045452E" w:rsidRDefault="0045452E" w:rsidP="0045452E">
      <w:pPr>
        <w:jc w:val="center"/>
        <w:rPr>
          <w:b/>
          <w:i/>
          <w:sz w:val="40"/>
          <w:szCs w:val="40"/>
        </w:rPr>
      </w:pPr>
      <w:r w:rsidRPr="0045452E">
        <w:rPr>
          <w:b/>
          <w:sz w:val="40"/>
          <w:szCs w:val="40"/>
        </w:rPr>
        <w:t xml:space="preserve">Reading Schedule for </w:t>
      </w:r>
      <w:r w:rsidRPr="0045452E">
        <w:rPr>
          <w:b/>
          <w:i/>
          <w:sz w:val="40"/>
          <w:szCs w:val="40"/>
        </w:rPr>
        <w:t>Fahrenheit 451</w:t>
      </w:r>
    </w:p>
    <w:p w14:paraId="345A5DB0" w14:textId="09C9063A" w:rsidR="0045452E" w:rsidRDefault="0045452E">
      <w:pPr>
        <w:rPr>
          <w:i/>
        </w:rPr>
      </w:pPr>
    </w:p>
    <w:p w14:paraId="00009805" w14:textId="31D4AD17" w:rsidR="0045452E" w:rsidRDefault="0045452E">
      <w:pPr>
        <w:rPr>
          <w:i/>
        </w:rPr>
      </w:pPr>
    </w:p>
    <w:p w14:paraId="47012AD1" w14:textId="552F9C62" w:rsidR="0045452E" w:rsidRDefault="0045452E" w:rsidP="0045452E">
      <w:pPr>
        <w:jc w:val="center"/>
        <w:rPr>
          <w:b/>
          <w:u w:val="single"/>
        </w:rPr>
      </w:pPr>
      <w:r>
        <w:t xml:space="preserve">Read  </w:t>
      </w:r>
      <w:r>
        <w:tab/>
      </w:r>
      <w:r>
        <w:tab/>
      </w:r>
      <w:r w:rsidRPr="0045452E">
        <w:rPr>
          <w:b/>
          <w:u w:val="single"/>
        </w:rPr>
        <w:t>this section</w:t>
      </w:r>
      <w:r>
        <w:t xml:space="preserve"> </w:t>
      </w:r>
      <w:r>
        <w:tab/>
        <w:t xml:space="preserve">      by </w:t>
      </w:r>
      <w:r>
        <w:tab/>
      </w:r>
      <w:r>
        <w:tab/>
      </w:r>
      <w:r w:rsidRPr="0045452E">
        <w:rPr>
          <w:b/>
          <w:u w:val="single"/>
        </w:rPr>
        <w:t>this date:</w:t>
      </w:r>
    </w:p>
    <w:p w14:paraId="1E8F4E3F" w14:textId="6C8841EC" w:rsidR="0045452E" w:rsidRDefault="0045452E" w:rsidP="0045452E"/>
    <w:p w14:paraId="4255DE17" w14:textId="7335ECCC" w:rsidR="0045452E" w:rsidRDefault="0045452E" w:rsidP="0045452E"/>
    <w:p w14:paraId="76CA4325" w14:textId="35684212" w:rsidR="0045452E" w:rsidRDefault="0045452E" w:rsidP="0045452E">
      <w:r>
        <w:tab/>
      </w:r>
      <w:r>
        <w:tab/>
      </w:r>
      <w:r>
        <w:tab/>
      </w:r>
      <w:r>
        <w:tab/>
      </w:r>
      <w:r>
        <w:tab/>
        <w:t>Part I</w:t>
      </w:r>
      <w:r>
        <w:tab/>
      </w:r>
      <w:r>
        <w:tab/>
      </w:r>
      <w:r>
        <w:tab/>
      </w:r>
      <w:r>
        <w:tab/>
        <w:t>Feb. 6</w:t>
      </w:r>
    </w:p>
    <w:p w14:paraId="7BBB8480" w14:textId="63D72C24" w:rsidR="0045452E" w:rsidRDefault="0045452E" w:rsidP="0045452E"/>
    <w:p w14:paraId="50C554D7" w14:textId="012DCD5E" w:rsidR="0045452E" w:rsidRDefault="0045452E" w:rsidP="0045452E">
      <w:r>
        <w:tab/>
      </w:r>
      <w:r>
        <w:tab/>
      </w:r>
      <w:r>
        <w:tab/>
      </w:r>
      <w:r>
        <w:tab/>
      </w:r>
      <w:r>
        <w:tab/>
        <w:t>Part II</w:t>
      </w:r>
      <w:r>
        <w:tab/>
      </w:r>
      <w:r>
        <w:tab/>
      </w:r>
      <w:r>
        <w:tab/>
      </w:r>
      <w:r>
        <w:tab/>
        <w:t>Feb. 12</w:t>
      </w:r>
    </w:p>
    <w:p w14:paraId="552C31B0" w14:textId="1B7B2307" w:rsidR="0045452E" w:rsidRDefault="0045452E" w:rsidP="0045452E"/>
    <w:p w14:paraId="5DFB8CAC" w14:textId="6852006A" w:rsidR="0045452E" w:rsidRDefault="0045452E" w:rsidP="0045452E">
      <w:r>
        <w:tab/>
      </w:r>
      <w:r>
        <w:tab/>
      </w:r>
      <w:r>
        <w:tab/>
      </w:r>
      <w:r>
        <w:tab/>
      </w:r>
      <w:r>
        <w:tab/>
        <w:t>Part III</w:t>
      </w:r>
      <w:r>
        <w:tab/>
      </w:r>
      <w:r>
        <w:tab/>
      </w:r>
      <w:r>
        <w:tab/>
      </w:r>
      <w:r>
        <w:tab/>
        <w:t>Feb. 20</w:t>
      </w:r>
    </w:p>
    <w:p w14:paraId="2CE6C50A" w14:textId="2C21E501" w:rsidR="0045452E" w:rsidRDefault="0045452E" w:rsidP="0045452E"/>
    <w:p w14:paraId="2B5B1F12" w14:textId="61C3C8DC" w:rsidR="0045452E" w:rsidRDefault="0045452E" w:rsidP="0045452E"/>
    <w:p w14:paraId="2EFD792A" w14:textId="497A7B4E" w:rsidR="0045452E" w:rsidRDefault="0045452E" w:rsidP="0045452E">
      <w:r>
        <w:t>GT Pre AP English I students will be expected to come to class prepared, having read the chapters and made annotations throughout their reading.  Writing, discussion, and other activities will take place in class to further our depth of understanding of the novel, and students will be encouraged to share ideas and participate in literary criticism.</w:t>
      </w:r>
    </w:p>
    <w:p w14:paraId="44C1305E" w14:textId="4269532D" w:rsidR="0045452E" w:rsidRDefault="0045452E" w:rsidP="0045452E"/>
    <w:p w14:paraId="5DA8B4B2" w14:textId="36B2BE6F" w:rsidR="0045452E" w:rsidRPr="0045452E" w:rsidRDefault="0045452E" w:rsidP="0045452E">
      <w:pPr>
        <w:rPr>
          <w:u w:val="single"/>
        </w:rPr>
      </w:pPr>
      <w:r w:rsidRPr="0045452E">
        <w:rPr>
          <w:u w:val="single"/>
        </w:rPr>
        <w:t>When annotating, students should keep the following questions in mind:</w:t>
      </w:r>
    </w:p>
    <w:p w14:paraId="0240737B" w14:textId="7D9AF046" w:rsidR="0045452E" w:rsidRDefault="0045452E" w:rsidP="0045452E"/>
    <w:p w14:paraId="25BA0698" w14:textId="5AB001AC" w:rsidR="0045452E" w:rsidRDefault="0045452E" w:rsidP="0045452E">
      <w:pPr>
        <w:pStyle w:val="ListParagraph"/>
        <w:numPr>
          <w:ilvl w:val="0"/>
          <w:numId w:val="1"/>
        </w:numPr>
      </w:pPr>
      <w:r>
        <w:t xml:space="preserve"> What is/are the theme(s) of </w:t>
      </w:r>
      <w:r w:rsidRPr="0045452E">
        <w:rPr>
          <w:i/>
        </w:rPr>
        <w:t>Fahrenheit 451</w:t>
      </w:r>
      <w:r>
        <w:t>?</w:t>
      </w:r>
    </w:p>
    <w:p w14:paraId="2D3D0AA9" w14:textId="77777777" w:rsidR="0045452E" w:rsidRDefault="0045452E" w:rsidP="0045452E">
      <w:pPr>
        <w:pStyle w:val="ListParagraph"/>
      </w:pPr>
    </w:p>
    <w:p w14:paraId="3C185555" w14:textId="195FA2A9" w:rsidR="0045452E" w:rsidRDefault="0045452E" w:rsidP="0045452E">
      <w:pPr>
        <w:pStyle w:val="ListParagraph"/>
        <w:numPr>
          <w:ilvl w:val="0"/>
          <w:numId w:val="1"/>
        </w:numPr>
      </w:pPr>
      <w:r>
        <w:t>What literary techniques does Ray Bradbury use to convey the theme of his novel?</w:t>
      </w:r>
    </w:p>
    <w:p w14:paraId="022AF5D5" w14:textId="77777777" w:rsidR="00E825FD" w:rsidRDefault="00E825FD" w:rsidP="00E825FD">
      <w:pPr>
        <w:pStyle w:val="ListParagraph"/>
      </w:pPr>
    </w:p>
    <w:p w14:paraId="04EFE4D8" w14:textId="011616E7" w:rsidR="00E825FD" w:rsidRDefault="00E825FD" w:rsidP="0045452E">
      <w:pPr>
        <w:pStyle w:val="ListParagraph"/>
        <w:numPr>
          <w:ilvl w:val="0"/>
          <w:numId w:val="1"/>
        </w:numPr>
      </w:pPr>
      <w:r>
        <w:t>Why might someone use this novel to call Bradbury a visionary?</w:t>
      </w:r>
      <w:bookmarkStart w:id="0" w:name="_GoBack"/>
      <w:bookmarkEnd w:id="0"/>
    </w:p>
    <w:p w14:paraId="58BFCA50" w14:textId="77777777" w:rsidR="0045452E" w:rsidRDefault="0045452E" w:rsidP="0045452E">
      <w:pPr>
        <w:pStyle w:val="ListParagraph"/>
      </w:pPr>
    </w:p>
    <w:p w14:paraId="2EA05A95" w14:textId="77777777" w:rsidR="0045452E" w:rsidRDefault="0045452E" w:rsidP="0045452E">
      <w:pPr>
        <w:pStyle w:val="ListParagraph"/>
      </w:pPr>
    </w:p>
    <w:p w14:paraId="2BA5B1C1" w14:textId="5C5F4E97" w:rsidR="0045452E" w:rsidRDefault="0045452E" w:rsidP="0045452E">
      <w:pPr>
        <w:pStyle w:val="ListParagraph"/>
      </w:pPr>
      <w:r>
        <w:t>and</w:t>
      </w:r>
    </w:p>
    <w:p w14:paraId="09A34141" w14:textId="77777777" w:rsidR="0045452E" w:rsidRDefault="0045452E" w:rsidP="0045452E">
      <w:pPr>
        <w:pStyle w:val="ListParagraph"/>
      </w:pPr>
    </w:p>
    <w:p w14:paraId="2EB26B56" w14:textId="2D83F49F" w:rsidR="0045452E" w:rsidRDefault="0045452E" w:rsidP="0045452E">
      <w:pPr>
        <w:pStyle w:val="ListParagraph"/>
        <w:numPr>
          <w:ilvl w:val="0"/>
          <w:numId w:val="1"/>
        </w:numPr>
      </w:pPr>
      <w:r>
        <w:t xml:space="preserve">How do the discussions from Thomas C. Foster’s novel, </w:t>
      </w:r>
      <w:r w:rsidRPr="0045452E">
        <w:rPr>
          <w:i/>
        </w:rPr>
        <w:t>How to Read Literature Like a</w:t>
      </w:r>
      <w:r>
        <w:t xml:space="preserve"> </w:t>
      </w:r>
      <w:r w:rsidRPr="0045452E">
        <w:rPr>
          <w:i/>
        </w:rPr>
        <w:t>Professor for Kids</w:t>
      </w:r>
      <w:r>
        <w:t xml:space="preserve">, relate specifically to </w:t>
      </w:r>
      <w:r w:rsidRPr="0045452E">
        <w:rPr>
          <w:i/>
        </w:rPr>
        <w:t>Fahrenheit 451</w:t>
      </w:r>
      <w:r>
        <w:t>?</w:t>
      </w:r>
    </w:p>
    <w:p w14:paraId="17D9FBBD" w14:textId="19773283" w:rsidR="0045452E" w:rsidRDefault="0045452E" w:rsidP="0045452E">
      <w:pPr>
        <w:pStyle w:val="ListParagraph"/>
      </w:pPr>
    </w:p>
    <w:p w14:paraId="4A2116E8" w14:textId="77777777" w:rsidR="0045452E" w:rsidRDefault="0045452E" w:rsidP="0045452E">
      <w:pPr>
        <w:pStyle w:val="ListParagraph"/>
      </w:pPr>
    </w:p>
    <w:p w14:paraId="7016C1B2" w14:textId="77777777" w:rsidR="0045452E" w:rsidRPr="0045452E" w:rsidRDefault="0045452E" w:rsidP="0045452E">
      <w:pPr>
        <w:pStyle w:val="ListParagraph"/>
      </w:pPr>
    </w:p>
    <w:sectPr w:rsidR="0045452E" w:rsidRPr="0045452E"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7C2"/>
    <w:multiLevelType w:val="hybridMultilevel"/>
    <w:tmpl w:val="AA98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2E"/>
    <w:rsid w:val="0045452E"/>
    <w:rsid w:val="00506C26"/>
    <w:rsid w:val="00B932D9"/>
    <w:rsid w:val="00E5053C"/>
    <w:rsid w:val="00E8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BFAD9"/>
  <w15:chartTrackingRefBased/>
  <w15:docId w15:val="{B4D911A2-55C6-4B40-81F9-0E4506F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3</cp:revision>
  <dcterms:created xsi:type="dcterms:W3CDTF">2019-01-27T19:31:00Z</dcterms:created>
  <dcterms:modified xsi:type="dcterms:W3CDTF">2019-01-27T19:59:00Z</dcterms:modified>
</cp:coreProperties>
</file>