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21953" w:rsidP="00421953">
      <w:pPr>
        <w:jc w:val="center"/>
        <w:rPr>
          <w:sz w:val="44"/>
          <w:szCs w:val="44"/>
        </w:rPr>
      </w:pPr>
      <w:r w:rsidRPr="00421953">
        <w:rPr>
          <w:b/>
          <w:sz w:val="44"/>
          <w:szCs w:val="44"/>
        </w:rPr>
        <w:t>In the end, what do costly possessions symbolize in the song “Price Tag” by Jesse J and the short story “The Necklace” by Guy de</w:t>
      </w:r>
      <w:r w:rsidRPr="00421953">
        <w:rPr>
          <w:sz w:val="44"/>
          <w:szCs w:val="44"/>
        </w:rPr>
        <w:t xml:space="preserve"> </w:t>
      </w:r>
      <w:r w:rsidRPr="00421953">
        <w:rPr>
          <w:b/>
          <w:sz w:val="44"/>
          <w:szCs w:val="44"/>
        </w:rPr>
        <w:t>Maupassant?</w:t>
      </w:r>
      <w:r>
        <w:rPr>
          <w:sz w:val="44"/>
          <w:szCs w:val="44"/>
        </w:rPr>
        <w:t xml:space="preserve">  Use evidence from both pieces to support your answer.</w:t>
      </w:r>
    </w:p>
    <w:p w:rsidR="00421953" w:rsidRDefault="00421953" w:rsidP="00421953">
      <w:pPr>
        <w:jc w:val="center"/>
        <w:rPr>
          <w:sz w:val="44"/>
          <w:szCs w:val="44"/>
        </w:rPr>
      </w:pPr>
    </w:p>
    <w:p w:rsidR="00421953" w:rsidRPr="00421953" w:rsidRDefault="00421953" w:rsidP="0042195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1953" w:rsidRPr="0042195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53"/>
    <w:rsid w:val="0042195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2018-01-28T17:30:00Z</dcterms:created>
  <dcterms:modified xsi:type="dcterms:W3CDTF">2018-01-28T17:35:00Z</dcterms:modified>
</cp:coreProperties>
</file>