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CA" w:rsidRPr="00215C59" w:rsidRDefault="00215C59" w:rsidP="00215C59">
      <w:pPr>
        <w:jc w:val="center"/>
        <w:rPr>
          <w:b/>
          <w:sz w:val="56"/>
          <w:szCs w:val="56"/>
          <w:u w:val="single"/>
        </w:rPr>
      </w:pPr>
      <w:bookmarkStart w:id="0" w:name="_GoBack"/>
      <w:bookmarkEnd w:id="0"/>
      <w:r w:rsidRPr="00215C59">
        <w:rPr>
          <w:b/>
          <w:sz w:val="56"/>
          <w:szCs w:val="56"/>
          <w:u w:val="single"/>
        </w:rPr>
        <w:t>Station 5</w:t>
      </w:r>
    </w:p>
    <w:p w:rsidR="00215C59" w:rsidRDefault="00215C59">
      <w:pPr>
        <w:rPr>
          <w:sz w:val="56"/>
          <w:szCs w:val="56"/>
        </w:rPr>
      </w:pPr>
    </w:p>
    <w:p w:rsidR="00215C59" w:rsidRDefault="00215C59">
      <w:pPr>
        <w:rPr>
          <w:sz w:val="56"/>
          <w:szCs w:val="56"/>
        </w:rPr>
      </w:pPr>
      <w:r>
        <w:rPr>
          <w:sz w:val="56"/>
          <w:szCs w:val="56"/>
        </w:rPr>
        <w:t>Faber uses the metaphor that “we are living in a time when flowers are trying to live on flowers, instead of growing on good rain and black loam”; how does this relate to the way he feels books have been “</w:t>
      </w:r>
      <w:proofErr w:type="gramStart"/>
      <w:r>
        <w:rPr>
          <w:sz w:val="56"/>
          <w:szCs w:val="56"/>
        </w:rPr>
        <w:t>rape[</w:t>
      </w:r>
      <w:proofErr w:type="gramEnd"/>
      <w:r>
        <w:rPr>
          <w:sz w:val="56"/>
          <w:szCs w:val="56"/>
        </w:rPr>
        <w:t>d]” and “left for the flies” and Jesus being a “regular peppermint stick now”?  What is he trying to say about their society?  See p. 81-83 for a closer read.</w:t>
      </w:r>
    </w:p>
    <w:p w:rsidR="00215C59" w:rsidRDefault="00215C59">
      <w:pPr>
        <w:rPr>
          <w:sz w:val="56"/>
          <w:szCs w:val="56"/>
        </w:rPr>
      </w:pPr>
    </w:p>
    <w:p w:rsidR="00215C59" w:rsidRPr="005D1A18" w:rsidRDefault="00215C59" w:rsidP="00215C59">
      <w:pPr>
        <w:rPr>
          <w:sz w:val="28"/>
          <w:szCs w:val="28"/>
        </w:rPr>
      </w:pPr>
      <w:r w:rsidRPr="005D1A18">
        <w:rPr>
          <w:sz w:val="28"/>
          <w:szCs w:val="28"/>
        </w:rPr>
        <w:t xml:space="preserve">Answers to all stations should have a topic sentence and should be in paragraph format.  You should use at least one piece of text evidence in each answer.  Also, use parenthetical citation.  </w:t>
      </w:r>
      <w:proofErr w:type="spellStart"/>
      <w:proofErr w:type="gramStart"/>
      <w:r w:rsidRPr="005D1A18">
        <w:rPr>
          <w:sz w:val="28"/>
          <w:szCs w:val="28"/>
        </w:rPr>
        <w:t>ie</w:t>
      </w:r>
      <w:proofErr w:type="spellEnd"/>
      <w:proofErr w:type="gramEnd"/>
      <w:r w:rsidRPr="005D1A18">
        <w:rPr>
          <w:sz w:val="28"/>
          <w:szCs w:val="28"/>
        </w:rPr>
        <w:t>:  (Bradbury 78).</w:t>
      </w:r>
    </w:p>
    <w:p w:rsidR="00215C59" w:rsidRDefault="00215C59">
      <w:pPr>
        <w:rPr>
          <w:sz w:val="56"/>
          <w:szCs w:val="56"/>
        </w:rPr>
      </w:pPr>
    </w:p>
    <w:p w:rsidR="00215C59" w:rsidRPr="00215C59" w:rsidRDefault="00215C59">
      <w:pPr>
        <w:rPr>
          <w:sz w:val="56"/>
          <w:szCs w:val="56"/>
        </w:rPr>
      </w:pPr>
    </w:p>
    <w:sectPr w:rsidR="00215C59" w:rsidRPr="00215C59" w:rsidSect="00B50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C59"/>
    <w:rsid w:val="00215C59"/>
    <w:rsid w:val="00A03EF7"/>
    <w:rsid w:val="00B5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Macintosh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Angela Greenlaw</cp:lastModifiedBy>
  <cp:revision>2</cp:revision>
  <cp:lastPrinted>2015-11-09T13:15:00Z</cp:lastPrinted>
  <dcterms:created xsi:type="dcterms:W3CDTF">2015-11-09T13:15:00Z</dcterms:created>
  <dcterms:modified xsi:type="dcterms:W3CDTF">2015-11-09T13:15:00Z</dcterms:modified>
</cp:coreProperties>
</file>