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C7A05B" w14:textId="77777777" w:rsidR="00570287" w:rsidRDefault="00720903">
      <w:pPr>
        <w:pStyle w:val="normal0"/>
        <w:jc w:val="center"/>
      </w:pPr>
      <w:r>
        <w:rPr>
          <w:rFonts w:ascii="Dawning of a New Day" w:eastAsia="Dawning of a New Day" w:hAnsi="Dawning of a New Day" w:cs="Dawning of a New Day"/>
          <w:sz w:val="48"/>
        </w:rPr>
        <w:t>The Interactive Writer’s Notebook</w:t>
      </w:r>
    </w:p>
    <w:p w14:paraId="2F5F9435" w14:textId="77777777" w:rsidR="00570287" w:rsidRDefault="00570287">
      <w:pPr>
        <w:pStyle w:val="normal0"/>
        <w:jc w:val="center"/>
      </w:pPr>
    </w:p>
    <w:p w14:paraId="00C5843C" w14:textId="77777777" w:rsidR="00570287" w:rsidRDefault="00720903">
      <w:pPr>
        <w:pStyle w:val="normal0"/>
      </w:pPr>
      <w:r>
        <w:rPr>
          <w:rFonts w:ascii="Artifika" w:eastAsia="Artifika" w:hAnsi="Artifika" w:cs="Artifika"/>
          <w:b/>
          <w:i/>
        </w:rPr>
        <w:t>Interactive notebook</w:t>
      </w:r>
      <w:r>
        <w:rPr>
          <w:rFonts w:ascii="Artifika" w:eastAsia="Artifika" w:hAnsi="Artifika" w:cs="Artifika"/>
        </w:rPr>
        <w:t>. (</w:t>
      </w:r>
      <w:proofErr w:type="gramStart"/>
      <w:r>
        <w:rPr>
          <w:rFonts w:ascii="Artifika" w:eastAsia="Artifika" w:hAnsi="Artifika" w:cs="Artifika"/>
        </w:rPr>
        <w:t>in’</w:t>
      </w:r>
      <w:proofErr w:type="spellStart"/>
      <w:r>
        <w:rPr>
          <w:rFonts w:ascii="Artifika" w:eastAsia="Artifika" w:hAnsi="Artifika" w:cs="Artifika"/>
        </w:rPr>
        <w:t>ter</w:t>
      </w:r>
      <w:proofErr w:type="gramEnd"/>
      <w:r>
        <w:rPr>
          <w:rFonts w:ascii="Artifika" w:eastAsia="Artifika" w:hAnsi="Artifika" w:cs="Artifika"/>
        </w:rPr>
        <w:t>-ak</w:t>
      </w:r>
      <w:proofErr w:type="spellEnd"/>
      <w:r>
        <w:rPr>
          <w:rFonts w:ascii="Artifika" w:eastAsia="Artifika" w:hAnsi="Artifika" w:cs="Artifika"/>
        </w:rPr>
        <w:t>’-</w:t>
      </w:r>
      <w:proofErr w:type="spellStart"/>
      <w:r>
        <w:rPr>
          <w:rFonts w:ascii="Artifika" w:eastAsia="Artifika" w:hAnsi="Artifika" w:cs="Artifika"/>
        </w:rPr>
        <w:t>tiv</w:t>
      </w:r>
      <w:proofErr w:type="spellEnd"/>
      <w:r>
        <w:rPr>
          <w:rFonts w:ascii="Artifika" w:eastAsia="Artifika" w:hAnsi="Artifika" w:cs="Artifika"/>
        </w:rPr>
        <w:t xml:space="preserve"> </w:t>
      </w:r>
      <w:proofErr w:type="spellStart"/>
      <w:r>
        <w:rPr>
          <w:rFonts w:ascii="Artifika" w:eastAsia="Artifika" w:hAnsi="Artifika" w:cs="Artifika"/>
        </w:rPr>
        <w:t>no¯t-bu</w:t>
      </w:r>
      <w:proofErr w:type="spellEnd"/>
      <w:r>
        <w:rPr>
          <w:rFonts w:ascii="Artifika" w:eastAsia="Artifika" w:hAnsi="Artifika" w:cs="Artifika"/>
        </w:rPr>
        <w:t xml:space="preserve">˙ k) n. </w:t>
      </w:r>
    </w:p>
    <w:p w14:paraId="346E9025" w14:textId="77777777" w:rsidR="00570287" w:rsidRDefault="00720903">
      <w:pPr>
        <w:pStyle w:val="normal0"/>
      </w:pPr>
      <w:r>
        <w:rPr>
          <w:rFonts w:ascii="Artifika" w:eastAsia="Artifika" w:hAnsi="Artifika" w:cs="Artifika"/>
        </w:rPr>
        <w:t xml:space="preserve">1. A collection of notes taken from reading, listening, discussion, and viewing, including corresponding responses, either in graphic or written form. </w:t>
      </w:r>
    </w:p>
    <w:p w14:paraId="109CA493" w14:textId="77777777" w:rsidR="00570287" w:rsidRDefault="00720903">
      <w:pPr>
        <w:pStyle w:val="normal0"/>
      </w:pPr>
      <w:r>
        <w:rPr>
          <w:rFonts w:ascii="Artifika" w:eastAsia="Artifika" w:hAnsi="Artifika" w:cs="Artifika"/>
        </w:rPr>
        <w:t>2. Daily journal-type recording of student-written class notes from reading, lecture, and discussions, and the reflective and metacognitive responses students make to their own note taking.</w:t>
      </w:r>
      <w:r>
        <w:rPr>
          <w:rFonts w:ascii="Artifika" w:eastAsia="Artifika" w:hAnsi="Artifika" w:cs="Artifika"/>
        </w:rPr>
        <w:br/>
      </w:r>
    </w:p>
    <w:p w14:paraId="6462652B" w14:textId="77777777" w:rsidR="00570287" w:rsidRDefault="00720903">
      <w:pPr>
        <w:pStyle w:val="normal0"/>
      </w:pPr>
      <w:r>
        <w:rPr>
          <w:rFonts w:ascii="Artifika" w:eastAsia="Artifika" w:hAnsi="Artifika" w:cs="Artifika"/>
          <w:i/>
          <w:sz w:val="20"/>
        </w:rPr>
        <w:t>Purpose:</w:t>
      </w:r>
    </w:p>
    <w:p w14:paraId="2DD008F0" w14:textId="77777777" w:rsidR="00570287" w:rsidRDefault="00720903">
      <w:pPr>
        <w:pStyle w:val="normal0"/>
      </w:pPr>
      <w:r>
        <w:rPr>
          <w:rFonts w:ascii="Artifika" w:eastAsia="Artifika" w:hAnsi="Artifika" w:cs="Artifika"/>
          <w:sz w:val="20"/>
        </w:rPr>
        <w:t>The Interactive Notebook is a text that is individually designed (thus, each</w:t>
      </w:r>
    </w:p>
    <w:p w14:paraId="20F3A6F9" w14:textId="77777777" w:rsidR="00570287" w:rsidRDefault="00720903">
      <w:pPr>
        <w:pStyle w:val="normal0"/>
      </w:pPr>
      <w:proofErr w:type="gramStart"/>
      <w:r>
        <w:rPr>
          <w:rFonts w:ascii="Artifika" w:eastAsia="Artifika" w:hAnsi="Artifika" w:cs="Artifika"/>
          <w:sz w:val="20"/>
        </w:rPr>
        <w:t>is</w:t>
      </w:r>
      <w:proofErr w:type="gramEnd"/>
      <w:r>
        <w:rPr>
          <w:rFonts w:ascii="Artifika" w:eastAsia="Artifika" w:hAnsi="Artifika" w:cs="Artifika"/>
          <w:sz w:val="20"/>
        </w:rPr>
        <w:t xml:space="preserve"> unique) but collaboratively created so that all share in background information.</w:t>
      </w:r>
    </w:p>
    <w:p w14:paraId="3E595262" w14:textId="77777777" w:rsidR="00570287" w:rsidRDefault="00720903">
      <w:pPr>
        <w:pStyle w:val="normal0"/>
      </w:pPr>
      <w:r>
        <w:rPr>
          <w:rFonts w:ascii="Artifika" w:eastAsia="Artifika" w:hAnsi="Artifika" w:cs="Artifika"/>
          <w:sz w:val="20"/>
        </w:rPr>
        <w:t>Teachers and students work together to create their individual notebooks.</w:t>
      </w:r>
    </w:p>
    <w:p w14:paraId="03BA4EB9" w14:textId="77777777" w:rsidR="00570287" w:rsidRDefault="00720903">
      <w:pPr>
        <w:pStyle w:val="normal0"/>
      </w:pPr>
      <w:r>
        <w:rPr>
          <w:rFonts w:ascii="Artifika" w:eastAsia="Artifika" w:hAnsi="Artifika" w:cs="Artifika"/>
          <w:sz w:val="20"/>
        </w:rPr>
        <w:t>The instructor gives general design directions, but student responses</w:t>
      </w:r>
    </w:p>
    <w:p w14:paraId="1D6ACFDF" w14:textId="77777777" w:rsidR="00570287" w:rsidRDefault="00720903">
      <w:pPr>
        <w:pStyle w:val="normal0"/>
      </w:pPr>
      <w:proofErr w:type="gramStart"/>
      <w:r>
        <w:rPr>
          <w:rFonts w:ascii="Artifika" w:eastAsia="Artifika" w:hAnsi="Artifika" w:cs="Artifika"/>
          <w:sz w:val="20"/>
        </w:rPr>
        <w:t>are</w:t>
      </w:r>
      <w:proofErr w:type="gramEnd"/>
      <w:r>
        <w:rPr>
          <w:rFonts w:ascii="Artifika" w:eastAsia="Artifika" w:hAnsi="Artifika" w:cs="Artifika"/>
          <w:sz w:val="20"/>
        </w:rPr>
        <w:t xml:space="preserve"> personally conceived and created through discussion and reflection on the discussions.</w:t>
      </w:r>
    </w:p>
    <w:p w14:paraId="25B56E7D" w14:textId="77777777" w:rsidR="00570287" w:rsidRDefault="00570287">
      <w:pPr>
        <w:pStyle w:val="normal0"/>
      </w:pPr>
    </w:p>
    <w:p w14:paraId="3C5C6809" w14:textId="77777777" w:rsidR="00570287" w:rsidRDefault="00720903">
      <w:pPr>
        <w:pStyle w:val="normal0"/>
      </w:pPr>
      <w:r>
        <w:rPr>
          <w:rFonts w:ascii="Artifika" w:eastAsia="Artifika" w:hAnsi="Artifika" w:cs="Artifika"/>
          <w:sz w:val="20"/>
        </w:rPr>
        <w:t xml:space="preserve"> </w:t>
      </w:r>
      <w:r>
        <w:rPr>
          <w:rFonts w:ascii="Artifika" w:eastAsia="Artifika" w:hAnsi="Artifika" w:cs="Artifika"/>
          <w:i/>
          <w:sz w:val="20"/>
        </w:rPr>
        <w:t>Requirements:</w:t>
      </w:r>
    </w:p>
    <w:p w14:paraId="400FE4B5" w14:textId="77777777" w:rsidR="00570287" w:rsidRDefault="00720903">
      <w:pPr>
        <w:pStyle w:val="normal0"/>
      </w:pPr>
      <w:r>
        <w:rPr>
          <w:rFonts w:ascii="Artifika" w:eastAsia="Artifika" w:hAnsi="Artifika" w:cs="Artifika"/>
          <w:sz w:val="20"/>
        </w:rPr>
        <w:t>■ Students use a spiral notebook.</w:t>
      </w:r>
    </w:p>
    <w:p w14:paraId="3CC5B983" w14:textId="77777777" w:rsidR="00E4168D" w:rsidRDefault="00720903" w:rsidP="00E4168D">
      <w:pPr>
        <w:pStyle w:val="normal0"/>
      </w:pPr>
      <w:r>
        <w:rPr>
          <w:rFonts w:ascii="Artifika" w:eastAsia="Artifika" w:hAnsi="Artifika" w:cs="Artifika"/>
          <w:sz w:val="20"/>
        </w:rPr>
        <w:t xml:space="preserve">■ </w:t>
      </w:r>
      <w:proofErr w:type="gramStart"/>
      <w:r>
        <w:rPr>
          <w:rFonts w:ascii="Artifika" w:eastAsia="Artifika" w:hAnsi="Artifika" w:cs="Artifika"/>
          <w:sz w:val="20"/>
        </w:rPr>
        <w:t>The</w:t>
      </w:r>
      <w:proofErr w:type="gramEnd"/>
      <w:r>
        <w:rPr>
          <w:rFonts w:ascii="Artifika" w:eastAsia="Artifika" w:hAnsi="Artifika" w:cs="Artifika"/>
          <w:sz w:val="20"/>
        </w:rPr>
        <w:t xml:space="preserve"> first assignment in creating an IN is to</w:t>
      </w:r>
      <w:r w:rsidR="00E4168D">
        <w:rPr>
          <w:rFonts w:ascii="Artifika" w:eastAsia="Artifika" w:hAnsi="Artifika" w:cs="Artifika"/>
          <w:sz w:val="20"/>
        </w:rPr>
        <w:t xml:space="preserve"> create a table of contents. Students then fill in the table of contents as they construct their notebook pages. The </w:t>
      </w:r>
      <w:proofErr w:type="gramStart"/>
      <w:r w:rsidR="00E4168D">
        <w:rPr>
          <w:rFonts w:ascii="Artifika" w:eastAsia="Artifika" w:hAnsi="Artifika" w:cs="Artifika"/>
          <w:sz w:val="20"/>
        </w:rPr>
        <w:t>table of contents need</w:t>
      </w:r>
      <w:proofErr w:type="gramEnd"/>
      <w:r w:rsidR="00E4168D">
        <w:rPr>
          <w:rFonts w:ascii="Artifika" w:eastAsia="Artifika" w:hAnsi="Artifika" w:cs="Artifika"/>
          <w:sz w:val="20"/>
        </w:rPr>
        <w:t xml:space="preserve"> the following:</w:t>
      </w:r>
    </w:p>
    <w:p w14:paraId="086AB48E" w14:textId="77777777" w:rsidR="00E4168D" w:rsidRDefault="00E4168D" w:rsidP="00E4168D">
      <w:pPr>
        <w:pStyle w:val="normal0"/>
      </w:pPr>
    </w:p>
    <w:tbl>
      <w:tblPr>
        <w:tblStyle w:val="a"/>
        <w:tblW w:w="7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5085"/>
        <w:gridCol w:w="1005"/>
      </w:tblGrid>
      <w:tr w:rsidR="00E4168D" w14:paraId="6DB8EB4C" w14:textId="77777777" w:rsidTr="008B4355">
        <w:tc>
          <w:tcPr>
            <w:tcW w:w="1485" w:type="dxa"/>
            <w:tcMar>
              <w:top w:w="100" w:type="dxa"/>
              <w:left w:w="100" w:type="dxa"/>
              <w:bottom w:w="100" w:type="dxa"/>
              <w:right w:w="100" w:type="dxa"/>
            </w:tcMar>
          </w:tcPr>
          <w:p w14:paraId="009D5686" w14:textId="77777777" w:rsidR="00E4168D" w:rsidRDefault="00E4168D" w:rsidP="008B4355">
            <w:pPr>
              <w:pStyle w:val="normal0"/>
              <w:spacing w:line="240" w:lineRule="auto"/>
            </w:pPr>
            <w:r>
              <w:rPr>
                <w:rFonts w:ascii="Artifika" w:eastAsia="Artifika" w:hAnsi="Artifika" w:cs="Artifika"/>
                <w:sz w:val="20"/>
              </w:rPr>
              <w:t>Date:</w:t>
            </w:r>
          </w:p>
        </w:tc>
        <w:tc>
          <w:tcPr>
            <w:tcW w:w="5085" w:type="dxa"/>
            <w:tcMar>
              <w:top w:w="100" w:type="dxa"/>
              <w:left w:w="100" w:type="dxa"/>
              <w:bottom w:w="100" w:type="dxa"/>
              <w:right w:w="100" w:type="dxa"/>
            </w:tcMar>
          </w:tcPr>
          <w:p w14:paraId="2F0D093B" w14:textId="77777777" w:rsidR="00E4168D" w:rsidRDefault="00E4168D" w:rsidP="008B4355">
            <w:pPr>
              <w:pStyle w:val="normal0"/>
              <w:spacing w:line="240" w:lineRule="auto"/>
            </w:pPr>
            <w:r>
              <w:rPr>
                <w:rFonts w:ascii="Artifika" w:eastAsia="Artifika" w:hAnsi="Artifika" w:cs="Artifika"/>
                <w:sz w:val="20"/>
              </w:rPr>
              <w:t>Assignment:</w:t>
            </w:r>
          </w:p>
        </w:tc>
        <w:tc>
          <w:tcPr>
            <w:tcW w:w="1005" w:type="dxa"/>
            <w:tcMar>
              <w:top w:w="100" w:type="dxa"/>
              <w:left w:w="100" w:type="dxa"/>
              <w:bottom w:w="100" w:type="dxa"/>
              <w:right w:w="100" w:type="dxa"/>
            </w:tcMar>
          </w:tcPr>
          <w:p w14:paraId="2227D8E7" w14:textId="77777777" w:rsidR="00E4168D" w:rsidRDefault="00E4168D" w:rsidP="008B4355">
            <w:pPr>
              <w:pStyle w:val="normal0"/>
              <w:spacing w:line="240" w:lineRule="auto"/>
            </w:pPr>
            <w:r>
              <w:rPr>
                <w:rFonts w:ascii="Artifika" w:eastAsia="Artifika" w:hAnsi="Artifika" w:cs="Artifika"/>
                <w:sz w:val="20"/>
              </w:rPr>
              <w:t>Page #</w:t>
            </w:r>
          </w:p>
        </w:tc>
      </w:tr>
      <w:tr w:rsidR="00E4168D" w14:paraId="410EAA76" w14:textId="77777777" w:rsidTr="008B4355">
        <w:tc>
          <w:tcPr>
            <w:tcW w:w="1485" w:type="dxa"/>
            <w:tcMar>
              <w:top w:w="100" w:type="dxa"/>
              <w:left w:w="100" w:type="dxa"/>
              <w:bottom w:w="100" w:type="dxa"/>
              <w:right w:w="100" w:type="dxa"/>
            </w:tcMar>
          </w:tcPr>
          <w:p w14:paraId="6A27AED7" w14:textId="77777777" w:rsidR="00E4168D" w:rsidRDefault="00E4168D" w:rsidP="008B4355">
            <w:pPr>
              <w:pStyle w:val="normal0"/>
              <w:spacing w:line="240" w:lineRule="auto"/>
            </w:pPr>
            <w:r>
              <w:rPr>
                <w:rFonts w:ascii="Artifika" w:eastAsia="Artifika" w:hAnsi="Artifika" w:cs="Artifika"/>
                <w:sz w:val="20"/>
              </w:rPr>
              <w:t>8/26/14</w:t>
            </w:r>
          </w:p>
        </w:tc>
        <w:tc>
          <w:tcPr>
            <w:tcW w:w="5085" w:type="dxa"/>
            <w:tcMar>
              <w:top w:w="100" w:type="dxa"/>
              <w:left w:w="100" w:type="dxa"/>
              <w:bottom w:w="100" w:type="dxa"/>
              <w:right w:w="100" w:type="dxa"/>
            </w:tcMar>
          </w:tcPr>
          <w:p w14:paraId="0F6B69D1" w14:textId="77777777" w:rsidR="00E4168D" w:rsidRDefault="00E4168D" w:rsidP="008B4355">
            <w:pPr>
              <w:pStyle w:val="normal0"/>
              <w:spacing w:line="240" w:lineRule="auto"/>
            </w:pPr>
            <w:r>
              <w:rPr>
                <w:rFonts w:ascii="Artifika" w:eastAsia="Artifika" w:hAnsi="Artifika" w:cs="Artifika"/>
                <w:sz w:val="20"/>
              </w:rPr>
              <w:t>Literary Terms Review</w:t>
            </w:r>
          </w:p>
        </w:tc>
        <w:tc>
          <w:tcPr>
            <w:tcW w:w="1005" w:type="dxa"/>
            <w:tcMar>
              <w:top w:w="100" w:type="dxa"/>
              <w:left w:w="100" w:type="dxa"/>
              <w:bottom w:w="100" w:type="dxa"/>
              <w:right w:w="100" w:type="dxa"/>
            </w:tcMar>
          </w:tcPr>
          <w:p w14:paraId="26C72622" w14:textId="77777777" w:rsidR="00E4168D" w:rsidRDefault="00E4168D" w:rsidP="008B4355">
            <w:pPr>
              <w:pStyle w:val="normal0"/>
              <w:spacing w:line="240" w:lineRule="auto"/>
            </w:pPr>
            <w:r>
              <w:rPr>
                <w:rFonts w:ascii="Artifika" w:eastAsia="Artifika" w:hAnsi="Artifika" w:cs="Artifika"/>
                <w:sz w:val="20"/>
              </w:rPr>
              <w:t>2 -3</w:t>
            </w:r>
          </w:p>
        </w:tc>
      </w:tr>
      <w:tr w:rsidR="00E4168D" w14:paraId="611EF4B1" w14:textId="77777777" w:rsidTr="008B4355">
        <w:tc>
          <w:tcPr>
            <w:tcW w:w="1485" w:type="dxa"/>
            <w:tcMar>
              <w:top w:w="100" w:type="dxa"/>
              <w:left w:w="100" w:type="dxa"/>
              <w:bottom w:w="100" w:type="dxa"/>
              <w:right w:w="100" w:type="dxa"/>
            </w:tcMar>
          </w:tcPr>
          <w:p w14:paraId="6AAE4EFA" w14:textId="77777777" w:rsidR="00E4168D" w:rsidRDefault="00E4168D" w:rsidP="008B4355">
            <w:pPr>
              <w:pStyle w:val="normal0"/>
              <w:spacing w:line="240" w:lineRule="auto"/>
            </w:pPr>
            <w:r>
              <w:rPr>
                <w:rFonts w:ascii="Artifika" w:eastAsia="Artifika" w:hAnsi="Artifika" w:cs="Artifika"/>
                <w:sz w:val="20"/>
              </w:rPr>
              <w:t>8/27/14</w:t>
            </w:r>
          </w:p>
        </w:tc>
        <w:tc>
          <w:tcPr>
            <w:tcW w:w="5085" w:type="dxa"/>
            <w:tcMar>
              <w:top w:w="100" w:type="dxa"/>
              <w:left w:w="100" w:type="dxa"/>
              <w:bottom w:w="100" w:type="dxa"/>
              <w:right w:w="100" w:type="dxa"/>
            </w:tcMar>
          </w:tcPr>
          <w:p w14:paraId="3C18AC0E" w14:textId="77777777" w:rsidR="00E4168D" w:rsidRDefault="00E4168D" w:rsidP="008B4355">
            <w:pPr>
              <w:pStyle w:val="normal0"/>
              <w:spacing w:line="240" w:lineRule="auto"/>
            </w:pPr>
            <w:r>
              <w:rPr>
                <w:rFonts w:ascii="Artifika" w:eastAsia="Artifika" w:hAnsi="Artifika" w:cs="Artifika"/>
                <w:sz w:val="20"/>
              </w:rPr>
              <w:t>Book Review</w:t>
            </w:r>
          </w:p>
        </w:tc>
        <w:tc>
          <w:tcPr>
            <w:tcW w:w="1005" w:type="dxa"/>
            <w:tcMar>
              <w:top w:w="100" w:type="dxa"/>
              <w:left w:w="100" w:type="dxa"/>
              <w:bottom w:w="100" w:type="dxa"/>
              <w:right w:w="100" w:type="dxa"/>
            </w:tcMar>
          </w:tcPr>
          <w:p w14:paraId="198D69C2" w14:textId="77777777" w:rsidR="00E4168D" w:rsidRDefault="00E4168D" w:rsidP="008B4355">
            <w:pPr>
              <w:pStyle w:val="normal0"/>
              <w:spacing w:line="240" w:lineRule="auto"/>
            </w:pPr>
            <w:r>
              <w:rPr>
                <w:rFonts w:ascii="Artifika" w:eastAsia="Artifika" w:hAnsi="Artifika" w:cs="Artifika"/>
                <w:sz w:val="20"/>
              </w:rPr>
              <w:t>4</w:t>
            </w:r>
          </w:p>
        </w:tc>
      </w:tr>
    </w:tbl>
    <w:p w14:paraId="7B9E137F" w14:textId="77777777" w:rsidR="00E4168D" w:rsidRDefault="00E4168D" w:rsidP="00E4168D">
      <w:pPr>
        <w:pStyle w:val="normal0"/>
      </w:pPr>
    </w:p>
    <w:p w14:paraId="7A5EF03C" w14:textId="77777777" w:rsidR="00E4168D" w:rsidRDefault="00E4168D" w:rsidP="00E4168D">
      <w:pPr>
        <w:pStyle w:val="normal0"/>
      </w:pPr>
    </w:p>
    <w:p w14:paraId="27332CCD" w14:textId="77777777" w:rsidR="00570287" w:rsidRDefault="00E4168D">
      <w:pPr>
        <w:pStyle w:val="normal0"/>
        <w:rPr>
          <w:rFonts w:ascii="Artifika" w:eastAsia="Artifika" w:hAnsi="Artifika" w:cs="Artifika"/>
          <w:sz w:val="20"/>
        </w:rPr>
      </w:pPr>
      <w:r>
        <w:rPr>
          <w:rFonts w:ascii="Artifika" w:eastAsia="Artifika" w:hAnsi="Artifika" w:cs="Artifika"/>
          <w:sz w:val="20"/>
        </w:rPr>
        <w:t>Save the first 3 pages of your IN for your table of contents.  Use the headings as listed above.</w:t>
      </w:r>
    </w:p>
    <w:p w14:paraId="714A89D0" w14:textId="77777777" w:rsidR="00E4168D" w:rsidRDefault="00E4168D">
      <w:pPr>
        <w:pStyle w:val="normal0"/>
      </w:pPr>
    </w:p>
    <w:p w14:paraId="5395EC7E" w14:textId="77777777" w:rsidR="00570287" w:rsidRDefault="00720903" w:rsidP="00E4168D">
      <w:pPr>
        <w:pStyle w:val="normal0"/>
        <w:rPr>
          <w:rFonts w:ascii="Artifika" w:eastAsia="Artifika" w:hAnsi="Artifika" w:cs="Artifika"/>
          <w:sz w:val="20"/>
        </w:rPr>
      </w:pPr>
      <w:r>
        <w:rPr>
          <w:rFonts w:ascii="Artifika" w:eastAsia="Artifika" w:hAnsi="Artifika" w:cs="Artifika"/>
          <w:sz w:val="20"/>
        </w:rPr>
        <w:t xml:space="preserve">■ </w:t>
      </w:r>
      <w:proofErr w:type="gramStart"/>
      <w:r w:rsidR="00E4168D">
        <w:rPr>
          <w:rFonts w:ascii="Artifika" w:eastAsia="Artifika" w:hAnsi="Artifika" w:cs="Artifika"/>
          <w:sz w:val="20"/>
        </w:rPr>
        <w:t>The</w:t>
      </w:r>
      <w:proofErr w:type="gramEnd"/>
      <w:r w:rsidR="00E4168D">
        <w:rPr>
          <w:rFonts w:ascii="Artifika" w:eastAsia="Artifika" w:hAnsi="Artifika" w:cs="Artifika"/>
          <w:sz w:val="20"/>
        </w:rPr>
        <w:t xml:space="preserve"> second assignment in creating an IN is to number all the pages in the IN.  Numbering the pages will help for referencing information in class and for studying for tests.  Number the first page 1, the back of that page 2, the next page 3, and so on.  We will write on the fronts and backs of pages.  If a writing assignment goes onto more than one page, you will list the page numbers in the table of contents just like the assignment “Literary Terms Review” is listed above.</w:t>
      </w:r>
    </w:p>
    <w:p w14:paraId="399E8866" w14:textId="77777777" w:rsidR="00E4168D" w:rsidRDefault="00E4168D" w:rsidP="00E4168D">
      <w:pPr>
        <w:pStyle w:val="normal0"/>
      </w:pPr>
    </w:p>
    <w:p w14:paraId="5E4F07A6" w14:textId="6C264F80" w:rsidR="00570287" w:rsidRDefault="00C43AEB">
      <w:pPr>
        <w:pStyle w:val="normal0"/>
      </w:pPr>
      <w:r>
        <w:t xml:space="preserve">              </w:t>
      </w:r>
      <w:r>
        <w:rPr>
          <w:rFonts w:ascii="Artifika" w:eastAsia="Artifika" w:hAnsi="Artifika" w:cs="Artifika"/>
          <w:noProof/>
          <w:sz w:val="20"/>
        </w:rPr>
        <w:drawing>
          <wp:inline distT="0" distB="0" distL="0" distR="0" wp14:anchorId="6F3ED61B" wp14:editId="77B31A41">
            <wp:extent cx="4686300" cy="1600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129" cy="1600483"/>
                    </a:xfrm>
                    <a:prstGeom prst="rect">
                      <a:avLst/>
                    </a:prstGeom>
                    <a:noFill/>
                    <a:ln>
                      <a:noFill/>
                    </a:ln>
                  </pic:spPr>
                </pic:pic>
              </a:graphicData>
            </a:graphic>
          </wp:inline>
        </w:drawing>
      </w:r>
      <w:r w:rsidR="00720903">
        <w:rPr>
          <w:rFonts w:ascii="Artifika" w:eastAsia="Artifika" w:hAnsi="Artifika" w:cs="Artifika"/>
          <w:sz w:val="20"/>
        </w:rPr>
        <w:br/>
      </w:r>
      <w:bookmarkStart w:id="0" w:name="_GoBack"/>
      <w:bookmarkEnd w:id="0"/>
    </w:p>
    <w:sectPr w:rsidR="005702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awning of a New Day">
    <w:altName w:val="Times New Roman"/>
    <w:charset w:val="00"/>
    <w:family w:val="auto"/>
    <w:pitch w:val="default"/>
  </w:font>
  <w:font w:name="Artifik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70287"/>
    <w:rsid w:val="00570287"/>
    <w:rsid w:val="00720903"/>
    <w:rsid w:val="00C43AEB"/>
    <w:rsid w:val="00E41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0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A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A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Interactive Writer’s Notebook.docx</dc:title>
  <cp:lastModifiedBy>Angela Greenlaw</cp:lastModifiedBy>
  <cp:revision>4</cp:revision>
  <dcterms:created xsi:type="dcterms:W3CDTF">2014-08-09T00:36:00Z</dcterms:created>
  <dcterms:modified xsi:type="dcterms:W3CDTF">2014-08-09T20:27:00Z</dcterms:modified>
</cp:coreProperties>
</file>